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BF" w:rsidRPr="009051F8" w:rsidRDefault="00223EBF" w:rsidP="00223EBF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9051F8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Муниципальный жилищный контроль </w:t>
      </w:r>
    </w:p>
    <w:p w:rsidR="00223EBF" w:rsidRPr="009051F8" w:rsidRDefault="00223EBF" w:rsidP="00223EBF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9051F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Перечень нормативных  правовых  актов и их отдельных  частей, содержащих  обязательных требования, оценка соблюдения,  которых является предметом муниципального жилищного контроля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774"/>
        <w:gridCol w:w="1268"/>
        <w:gridCol w:w="2331"/>
        <w:gridCol w:w="1276"/>
        <w:gridCol w:w="3084"/>
      </w:tblGrid>
      <w:tr w:rsidR="00223EBF" w:rsidRPr="009051F8" w:rsidTr="001209B0"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</w:t>
            </w:r>
            <w:proofErr w:type="gramEnd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Наименование  и реквизиты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Краткое  описание  круга лиц  и (или) перечня  объектов,  в отношении которых  устанавливаются обязательные  требования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Указание  на структурные  единицы акта, соблюдение которых  оценивается при проведении мероприятий  по контролю</w:t>
            </w:r>
          </w:p>
        </w:tc>
        <w:tc>
          <w:tcPr>
            <w:tcW w:w="3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Текст   нормативного   акта</w:t>
            </w:r>
          </w:p>
        </w:tc>
      </w:tr>
      <w:tr w:rsidR="00223EBF" w:rsidRPr="009051F8" w:rsidTr="001209B0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Юридические  лица, индивидуальные   предприниматели, физические лица (жилищный  фонд)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часть 1 статьи 9, часть 1 статьи 10, часть 1 статьи 11, часть 1 статьи 12.</w:t>
            </w:r>
          </w:p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BF" w:rsidRPr="009051F8" w:rsidRDefault="00223EBF" w:rsidP="001209B0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Предметом проверки является:                  -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(в том числе проверка сведений, содержащихся в документах юридического лица, индивидуального предпринимателя, устанавливающих их организационно-</w:t>
            </w: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 xml:space="preserve">правовую форму, права и обязанности), и требований, установленных муниципальными правовыми актами, используемых при осуществлении их деятельности;                         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                                               - </w:t>
            </w:r>
            <w:proofErr w:type="gramStart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</w:t>
            </w: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правовыми актами;      - выполнение предписаний и постановлений органов муниципального контроля;</w:t>
            </w:r>
            <w:proofErr w:type="gramEnd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                                                      - </w:t>
            </w:r>
            <w:proofErr w:type="gramStart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      </w:r>
            <w:proofErr w:type="gramEnd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по обеспечению безопасности государства, по предупреждению возникновения чрезвычайных ситуаций природного и техногенного характера, по ликвидации </w:t>
            </w: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последствий причинения такого вреда.</w:t>
            </w:r>
          </w:p>
        </w:tc>
      </w:tr>
      <w:tr w:rsidR="00223EBF" w:rsidRPr="009051F8" w:rsidTr="001209B0">
        <w:trPr>
          <w:trHeight w:val="75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BF" w:rsidRPr="009051F8" w:rsidRDefault="00223EBF" w:rsidP="001209B0">
            <w:pPr>
              <w:spacing w:after="315" w:line="7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BF" w:rsidRPr="009051F8" w:rsidRDefault="00223EBF" w:rsidP="001209B0">
            <w:pPr>
              <w:spacing w:after="315" w:line="7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BF" w:rsidRPr="009051F8" w:rsidRDefault="00223EBF" w:rsidP="001209B0">
            <w:pPr>
              <w:spacing w:after="315" w:line="7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Юридические  лица,  индивидуальные  предприниматели, физические лица (жилищный  фонд)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часть 3 статья 15</w:t>
            </w:r>
          </w:p>
          <w:p w:rsidR="00223EBF" w:rsidRPr="009051F8" w:rsidRDefault="00223EBF" w:rsidP="001209B0">
            <w:pPr>
              <w:spacing w:after="315" w:line="75" w:lineRule="atLeast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BF" w:rsidRPr="009051F8" w:rsidRDefault="00223EBF" w:rsidP="001209B0">
            <w:pPr>
              <w:spacing w:after="315" w:line="75" w:lineRule="atLeast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1. Предметом государственного контроля (надзора), муниципального контроля (далее также - предмет контроля) являются:                      1)соблюдение контролируемыми лицами обязательных требований, установленных нормативными правовыми актами;              2)соблюдение (реализация) требований, содержащихся в разрешительных документах;                                                3) соблюдение требований документов, исполнение которых является необходимым в соответствии с законодательством Российской Федерации;                            4)исполнение решений, принимаемых по результатам контрольных (надзорных) мероприятий, (п. 4 в ред. Федерального </w:t>
            </w:r>
            <w:hyperlink r:id="rId6" w:history="1">
              <w:r w:rsidRPr="009051F8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 от 11.06.2021 N 170-ФЗ).                2. Предмет контроля определяется федеральным законом о виде контроля, законом субъекта Российской Федерации о виде </w:t>
            </w: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контроля. 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контроля, (часть 2 в ред. Федерального </w:t>
            </w:r>
            <w:hyperlink r:id="rId7" w:history="1">
              <w:r w:rsidRPr="009051F8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от 11.06.2021 N 170-ФЗ).</w:t>
            </w:r>
          </w:p>
        </w:tc>
      </w:tr>
      <w:tr w:rsidR="00223EBF" w:rsidRPr="009051F8" w:rsidTr="001209B0">
        <w:trPr>
          <w:trHeight w:val="630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3.</w:t>
            </w:r>
          </w:p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Жилищный кодекс Российской Федерации от 22.12.2004 № 188-ФЗ</w:t>
            </w:r>
          </w:p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Юридические  лица, индивидуальные  предприниматели, физические лица (жилищный  фонд)</w:t>
            </w:r>
          </w:p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Статья 20. п.4.2</w:t>
            </w:r>
          </w:p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BF" w:rsidRPr="009051F8" w:rsidRDefault="00223EBF" w:rsidP="001209B0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Основаниями для проведения внеплановой проверки наряду с основаниями, указанными в </w:t>
            </w:r>
            <w:hyperlink r:id="rId8" w:anchor="dst100127" w:history="1">
              <w:r w:rsidRPr="009051F8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части 2 статьи 10</w:t>
              </w:r>
            </w:hyperlink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 поступления,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</w:t>
            </w:r>
            <w:proofErr w:type="gramEnd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числе </w:t>
            </w: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индивидуальных 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</w:t>
            </w:r>
            <w:proofErr w:type="gramEnd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</w:t>
            </w: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</w:t>
            </w:r>
            <w:proofErr w:type="gramEnd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указанными в </w:t>
            </w:r>
            <w:hyperlink r:id="rId9" w:anchor="dst444" w:history="1">
              <w:r w:rsidRPr="009051F8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части 1 статьи 164</w:t>
              </w:r>
            </w:hyperlink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настоящего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</w:t>
            </w:r>
            <w:proofErr w:type="gramEnd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  <w:hyperlink r:id="rId10" w:anchor="dst442" w:history="1">
              <w:proofErr w:type="gramStart"/>
              <w:r w:rsidRPr="009051F8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частью 2 статьи 162</w:t>
              </w:r>
            </w:hyperlink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 настоящего Кодекса, о фактах нарушения в области применения предельных </w:t>
            </w: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 xml:space="preserve">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о фактах нарушения </w:t>
            </w:r>
            <w:proofErr w:type="spellStart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наймодателями</w:t>
            </w:r>
            <w:proofErr w:type="spellEnd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 жилых</w:t>
            </w:r>
            <w:proofErr w:type="gramEnd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помещений в наемных домах социального использования обязательных требований к </w:t>
            </w:r>
            <w:proofErr w:type="spellStart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наймодателям</w:t>
            </w:r>
            <w:proofErr w:type="spellEnd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  и нанимателям жилых помещений в таких домах, к заключению и исполнению </w:t>
            </w:r>
            <w:proofErr w:type="gramStart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договоров найма жилых помещений жилищного фонда социального использования</w:t>
            </w:r>
            <w:proofErr w:type="gramEnd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</w:t>
            </w: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проверяемой организации о проведении внеплановой проверки.</w:t>
            </w:r>
          </w:p>
        </w:tc>
      </w:tr>
      <w:tr w:rsidR="00223EBF" w:rsidRPr="009051F8" w:rsidTr="001209B0">
        <w:trPr>
          <w:trHeight w:val="270"/>
        </w:trPr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Иные нормативные документы</w:t>
            </w:r>
          </w:p>
        </w:tc>
      </w:tr>
      <w:tr w:rsidR="00223EBF" w:rsidRPr="009051F8" w:rsidTr="001209B0">
        <w:trPr>
          <w:trHeight w:val="960"/>
        </w:trPr>
        <w:tc>
          <w:tcPr>
            <w:tcW w:w="16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16</w:t>
            </w: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-й сессии СД 6 созыва 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Кам</w:t>
            </w: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ского сельсовета Куйбышевского района Новосибирской области от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15</w:t>
            </w: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.10.2021 №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</w:t>
            </w: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«Об утверждении Положения о муниципальном жилищном контроле в границах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Кам</w:t>
            </w: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ского сельсовета Куйбышевского района Новосибирской </w:t>
            </w: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Юридические  лица  и индивидуальные  предприниматели, физические лица (жилищный  фонд)</w:t>
            </w:r>
          </w:p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ст. 1.2, гл. 1 нормативный правовой акт, утверждаемый представительным органом муниципального образования от </w:t>
            </w:r>
            <w:r>
              <w:rPr>
                <w:rFonts w:ascii="Segoe UI" w:eastAsia="Times New Roman" w:hAnsi="Segoe UI" w:cs="Segoe UI"/>
                <w:color w:val="3F4758"/>
                <w:spacing w:val="2"/>
                <w:sz w:val="24"/>
                <w:szCs w:val="24"/>
                <w:shd w:val="clear" w:color="auto" w:fill="FFFFFF"/>
                <w:lang w:eastAsia="ru-RU"/>
              </w:rPr>
              <w:t>15</w:t>
            </w:r>
            <w:r w:rsidRPr="009051F8">
              <w:rPr>
                <w:rFonts w:ascii="Segoe UI" w:eastAsia="Times New Roman" w:hAnsi="Segoe UI" w:cs="Segoe UI"/>
                <w:color w:val="3F4758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.10.2021 № </w:t>
            </w:r>
            <w:r>
              <w:rPr>
                <w:rFonts w:ascii="Segoe UI" w:eastAsia="Times New Roman" w:hAnsi="Segoe UI" w:cs="Segoe UI"/>
                <w:color w:val="3F4758"/>
                <w:spacing w:val="2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Pr="009051F8">
              <w:rPr>
                <w:rFonts w:ascii="Segoe UI" w:eastAsia="Times New Roman" w:hAnsi="Segoe UI" w:cs="Segoe UI"/>
                <w:color w:val="3F4758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"Об утверждении Положения о муниципальном жилищном контроле в границах </w:t>
            </w:r>
            <w:r>
              <w:rPr>
                <w:rFonts w:ascii="Segoe UI" w:eastAsia="Times New Roman" w:hAnsi="Segoe UI" w:cs="Segoe UI"/>
                <w:color w:val="3F4758"/>
                <w:spacing w:val="2"/>
                <w:sz w:val="24"/>
                <w:szCs w:val="24"/>
                <w:shd w:val="clear" w:color="auto" w:fill="FFFFFF"/>
                <w:lang w:eastAsia="ru-RU"/>
              </w:rPr>
              <w:t>Кам</w:t>
            </w:r>
            <w:r w:rsidRPr="009051F8">
              <w:rPr>
                <w:rFonts w:ascii="Segoe UI" w:eastAsia="Times New Roman" w:hAnsi="Segoe UI" w:cs="Segoe UI"/>
                <w:color w:val="3F4758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ского сельсовета Куйбышевского района Новосибирской </w:t>
            </w:r>
            <w:r w:rsidRPr="009051F8">
              <w:rPr>
                <w:rFonts w:ascii="Segoe UI" w:eastAsia="Times New Roman" w:hAnsi="Segoe UI" w:cs="Segoe UI"/>
                <w:color w:val="3F4758"/>
                <w:spacing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области"</w:t>
            </w:r>
          </w:p>
          <w:p w:rsidR="00223EBF" w:rsidRPr="009051F8" w:rsidRDefault="00223EBF" w:rsidP="001209B0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EBF" w:rsidRPr="009051F8" w:rsidRDefault="00223EBF" w:rsidP="001209B0">
            <w:pPr>
              <w:spacing w:after="315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 xml:space="preserve">1.2. </w:t>
            </w:r>
            <w:proofErr w:type="gramStart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                                                         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</w:t>
            </w:r>
            <w:proofErr w:type="gramEnd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в </w:t>
            </w: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                           2) требований к формированию фондов капитального ремонта;</w:t>
            </w:r>
            <w:proofErr w:type="gramEnd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                              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                            4) требований к предоставлению коммунальных услуг собственникам и пользователям помещений в многоквартирных домах и жилых домов;  </w:t>
            </w:r>
            <w:proofErr w:type="gramStart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5) правил изменения размера платы за содержание жилого помещения в случае оказания услуг и </w:t>
            </w: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       6) правил содержания общего имущества в многоквартирном доме и правил изменения размера платы за содержание жилого помещения;</w:t>
            </w:r>
            <w:proofErr w:type="gramEnd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              </w:t>
            </w:r>
            <w:proofErr w:type="gramStart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  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9) требований к порядку размещения </w:t>
            </w:r>
            <w:proofErr w:type="spellStart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организациями, лицами, осуществляющими деятельность по управлению многоквартирными </w:t>
            </w: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домами, информации в системе;</w:t>
            </w:r>
            <w:proofErr w:type="gramEnd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          </w:t>
            </w:r>
            <w:proofErr w:type="gramStart"/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10) требований к обеспечению доступности для инвалидов помещений в многоквартирных домах;                     11) требований к предоставлению жилых помещений в наемных домах социального использования.</w:t>
            </w:r>
            <w:proofErr w:type="gramEnd"/>
          </w:p>
        </w:tc>
      </w:tr>
      <w:tr w:rsidR="00223EBF" w:rsidRPr="009051F8" w:rsidTr="001209B0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223EBF" w:rsidRPr="009051F8" w:rsidRDefault="00223EBF" w:rsidP="001209B0">
            <w:pPr>
              <w:spacing w:after="0" w:line="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223EBF" w:rsidRPr="009051F8" w:rsidRDefault="00223EBF" w:rsidP="001209B0">
            <w:pPr>
              <w:spacing w:after="0" w:line="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223EBF" w:rsidRPr="009051F8" w:rsidRDefault="00223EBF" w:rsidP="001209B0">
            <w:pPr>
              <w:spacing w:after="0" w:line="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223EBF" w:rsidRPr="009051F8" w:rsidRDefault="00223EBF" w:rsidP="001209B0">
            <w:pPr>
              <w:spacing w:after="0" w:line="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223EBF" w:rsidRPr="009051F8" w:rsidRDefault="00223EBF" w:rsidP="001209B0">
            <w:pPr>
              <w:spacing w:after="0" w:line="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223EBF" w:rsidRPr="009051F8" w:rsidRDefault="00223EBF" w:rsidP="001209B0">
            <w:pPr>
              <w:spacing w:after="0" w:line="0" w:lineRule="atLeast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051F8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</w:tbl>
    <w:p w:rsidR="00223EBF" w:rsidRPr="009051F8" w:rsidRDefault="00223EBF" w:rsidP="00223EBF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9051F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Ссылки на полный текст:</w:t>
      </w:r>
    </w:p>
    <w:p w:rsidR="00223EBF" w:rsidRPr="009051F8" w:rsidRDefault="00223EBF" w:rsidP="00223EBF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9051F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1. Федеральный закон от 31.07.2020 № 248-ФЗ «О государственном контроле (надзоре) и муниципальном контроле в Российской Федерации», </w:t>
      </w:r>
      <w:hyperlink r:id="rId11" w:history="1">
        <w:r w:rsidRPr="009051F8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http://publication.pravo.gov.ru/Document/View/0001202007310018</w:t>
        </w:r>
      </w:hyperlink>
    </w:p>
    <w:p w:rsidR="00223EBF" w:rsidRPr="009051F8" w:rsidRDefault="00223EBF" w:rsidP="00223EBF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9051F8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2. Жилищный кодекс Российской Федерации, </w:t>
      </w:r>
      <w:hyperlink r:id="rId12" w:history="1">
        <w:r w:rsidRPr="009051F8">
          <w:rPr>
            <w:rFonts w:ascii="Segoe UI" w:eastAsia="Times New Roman" w:hAnsi="Segoe UI" w:cs="Segoe UI"/>
            <w:color w:val="669AE6"/>
            <w:sz w:val="27"/>
            <w:szCs w:val="27"/>
            <w:u w:val="single"/>
            <w:shd w:val="clear" w:color="auto" w:fill="FFFFFF"/>
            <w:lang w:eastAsia="ru-RU"/>
          </w:rPr>
          <w:t>http://pravo.gov.ru/proxy/ips/?docbody=&amp;nd=102090645</w:t>
        </w:r>
      </w:hyperlink>
    </w:p>
    <w:p w:rsidR="00223EBF" w:rsidRDefault="00223EBF" w:rsidP="00223EBF">
      <w:pPr>
        <w:shd w:val="clear" w:color="auto" w:fill="FFFFFF"/>
        <w:spacing w:after="315" w:line="240" w:lineRule="auto"/>
        <w:jc w:val="both"/>
      </w:pPr>
      <w:r w:rsidRPr="009051F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3. Решение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16</w:t>
      </w:r>
      <w:r w:rsidRPr="009051F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-й сессии СД 6 созыва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Кам</w:t>
      </w:r>
      <w:r w:rsidRPr="009051F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ского сельсовета Куйбышевского района Новосибирской области от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15</w:t>
      </w:r>
      <w:r w:rsidRPr="009051F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.10.2021 №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6</w:t>
      </w:r>
      <w:r w:rsidRPr="009051F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«Об утверждении Положения о муниципальном жилищном контроле в границах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Кам</w:t>
      </w:r>
      <w:r w:rsidRPr="009051F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ского сельсовета Куйбышевского района Новосибирской области </w:t>
      </w:r>
      <w:hyperlink r:id="rId13" w:history="1">
        <w:r w:rsidRPr="00504E3A">
          <w:rPr>
            <w:rStyle w:val="a6"/>
            <w:sz w:val="28"/>
            <w:szCs w:val="28"/>
          </w:rPr>
          <w:t>https://kama.nso.ru/page/270</w:t>
        </w:r>
      </w:hyperlink>
    </w:p>
    <w:p w:rsidR="00223EBF" w:rsidRDefault="00223EBF" w:rsidP="00223EBF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669AE6"/>
          <w:sz w:val="27"/>
          <w:szCs w:val="27"/>
          <w:u w:val="single"/>
          <w:lang w:eastAsia="ru-RU"/>
        </w:rPr>
      </w:pPr>
      <w:r w:rsidRPr="009051F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4. 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</w:t>
      </w:r>
      <w:hyperlink r:id="rId14" w:history="1">
        <w:r w:rsidRPr="009051F8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https://minjust.gov.ru/ru/documents/7622/</w:t>
        </w:r>
      </w:hyperlink>
    </w:p>
    <w:p w:rsidR="00223EBF" w:rsidRDefault="00223EBF" w:rsidP="00223EBF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669AE6"/>
          <w:sz w:val="27"/>
          <w:szCs w:val="27"/>
          <w:u w:val="single"/>
          <w:lang w:eastAsia="ru-RU"/>
        </w:rPr>
      </w:pPr>
    </w:p>
    <w:p w:rsidR="00223EBF" w:rsidRPr="009051F8" w:rsidRDefault="00223EBF" w:rsidP="00223EBF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7212EB" w:rsidRDefault="007212EB" w:rsidP="007212E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bookmarkStart w:id="0" w:name="_GoBack"/>
      <w:bookmarkEnd w:id="0"/>
      <w:r>
        <w:rPr>
          <w:rFonts w:ascii="Inter" w:hAnsi="Inter"/>
          <w:color w:val="212529"/>
        </w:rPr>
        <w:t> </w:t>
      </w:r>
    </w:p>
    <w:p w:rsidR="00B767F1" w:rsidRPr="007212EB" w:rsidRDefault="00B767F1" w:rsidP="007212EB"/>
    <w:sectPr w:rsidR="00B767F1" w:rsidRPr="0072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A6"/>
    <w:rsid w:val="00223EBF"/>
    <w:rsid w:val="003A7FA6"/>
    <w:rsid w:val="00685175"/>
    <w:rsid w:val="007212EB"/>
    <w:rsid w:val="007534E9"/>
    <w:rsid w:val="00961D6A"/>
    <w:rsid w:val="00B767F1"/>
    <w:rsid w:val="00C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175"/>
    <w:rPr>
      <w:b/>
      <w:bCs/>
    </w:rPr>
  </w:style>
  <w:style w:type="character" w:styleId="a5">
    <w:name w:val="Emphasis"/>
    <w:basedOn w:val="a0"/>
    <w:uiPriority w:val="20"/>
    <w:qFormat/>
    <w:rsid w:val="00685175"/>
    <w:rPr>
      <w:i/>
      <w:iCs/>
    </w:rPr>
  </w:style>
  <w:style w:type="character" w:styleId="a6">
    <w:name w:val="Hyperlink"/>
    <w:basedOn w:val="a0"/>
    <w:uiPriority w:val="99"/>
    <w:unhideWhenUsed/>
    <w:rsid w:val="006851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175"/>
    <w:rPr>
      <w:b/>
      <w:bCs/>
    </w:rPr>
  </w:style>
  <w:style w:type="character" w:styleId="a5">
    <w:name w:val="Emphasis"/>
    <w:basedOn w:val="a0"/>
    <w:uiPriority w:val="20"/>
    <w:qFormat/>
    <w:rsid w:val="00685175"/>
    <w:rPr>
      <w:i/>
      <w:iCs/>
    </w:rPr>
  </w:style>
  <w:style w:type="character" w:styleId="a6">
    <w:name w:val="Hyperlink"/>
    <w:basedOn w:val="a0"/>
    <w:uiPriority w:val="99"/>
    <w:unhideWhenUsed/>
    <w:rsid w:val="00685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079/27650359c98f25ee0dd36771b5c50565552b6eb3/" TargetMode="External"/><Relationship Id="rId13" Type="http://schemas.openxmlformats.org/officeDocument/2006/relationships/hyperlink" Target="https://kama.nso.ru/page/27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6909&amp;dst=103649&amp;field=134&amp;date=19.01.2022" TargetMode="External"/><Relationship Id="rId12" Type="http://schemas.openxmlformats.org/officeDocument/2006/relationships/hyperlink" Target="http://pravo.gov.ru/proxy/ips/?docbody=&amp;nd=10209064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86909&amp;dst=103647&amp;field=134&amp;date=19.01.2022" TargetMode="External"/><Relationship Id="rId11" Type="http://schemas.openxmlformats.org/officeDocument/2006/relationships/hyperlink" Target="http://publication.pravo.gov.ru/Document/View/00012020073100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51057/14e9738be002fe3ab76c0d580b863aac1ac65fb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057/71861d068253eb32f913279b4bdb983015034efe/" TargetMode="External"/><Relationship Id="rId14" Type="http://schemas.openxmlformats.org/officeDocument/2006/relationships/hyperlink" Target="https://minjust.gov.ru/ru/documents/76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5F3D-3EAB-47CD-975F-614136D1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2023-02-27T05:38:00Z</dcterms:created>
  <dcterms:modified xsi:type="dcterms:W3CDTF">2023-02-27T08:18:00Z</dcterms:modified>
</cp:coreProperties>
</file>